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6D864" w14:textId="0BE7231A" w:rsidR="00997A5F" w:rsidRPr="00ED2D85" w:rsidRDefault="00997A5F" w:rsidP="00997A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2D85">
        <w:rPr>
          <w:b/>
          <w:noProof/>
          <w:sz w:val="24"/>
          <w:lang w:val="en-US"/>
        </w:rPr>
        <w:t xml:space="preserve">3GPP </w:t>
      </w:r>
      <w:r w:rsidR="00ED2D85" w:rsidRPr="00ED2D85">
        <w:rPr>
          <w:b/>
          <w:noProof/>
          <w:sz w:val="24"/>
          <w:lang w:val="en-US"/>
        </w:rPr>
        <w:t>WG</w:t>
      </w:r>
      <w:r w:rsidRPr="00ED2D85">
        <w:rPr>
          <w:b/>
          <w:noProof/>
          <w:sz w:val="24"/>
          <w:lang w:val="en-US"/>
        </w:rPr>
        <w:t>-SA</w:t>
      </w:r>
      <w:r w:rsidR="00ED2D85" w:rsidRPr="00ED2D85">
        <w:rPr>
          <w:b/>
          <w:noProof/>
          <w:sz w:val="24"/>
          <w:lang w:val="en-US"/>
        </w:rPr>
        <w:t>3</w:t>
      </w:r>
      <w:r w:rsidRPr="00ED2D85">
        <w:rPr>
          <w:b/>
          <w:noProof/>
          <w:sz w:val="24"/>
          <w:lang w:val="en-US"/>
        </w:rPr>
        <w:t xml:space="preserve"> Meeting #1</w:t>
      </w:r>
      <w:r w:rsidR="00ED2D85" w:rsidRPr="00ED2D85">
        <w:rPr>
          <w:b/>
          <w:noProof/>
          <w:sz w:val="24"/>
          <w:lang w:val="en-US"/>
        </w:rPr>
        <w:t>08-</w:t>
      </w:r>
      <w:r w:rsidRPr="00ED2D85">
        <w:rPr>
          <w:b/>
          <w:noProof/>
          <w:sz w:val="24"/>
          <w:lang w:val="en-US"/>
        </w:rPr>
        <w:t>e</w:t>
      </w:r>
      <w:r w:rsidRPr="00ED2D85">
        <w:rPr>
          <w:b/>
          <w:i/>
          <w:noProof/>
          <w:sz w:val="24"/>
          <w:lang w:val="en-US"/>
        </w:rPr>
        <w:t xml:space="preserve"> </w:t>
      </w:r>
      <w:r w:rsidRPr="00ED2D85">
        <w:rPr>
          <w:b/>
          <w:i/>
          <w:noProof/>
          <w:sz w:val="28"/>
          <w:lang w:val="en-US"/>
        </w:rPr>
        <w:tab/>
      </w:r>
      <w:r w:rsidR="00C11831">
        <w:rPr>
          <w:b/>
          <w:i/>
          <w:noProof/>
          <w:sz w:val="28"/>
          <w:lang w:val="en-US"/>
        </w:rPr>
        <w:t>Document number S3-222024</w:t>
      </w:r>
    </w:p>
    <w:p w14:paraId="0AD6D865" w14:textId="77777777" w:rsidR="0010401F" w:rsidRDefault="00997A5F" w:rsidP="00997A5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</w:t>
      </w:r>
      <w:r w:rsidR="00ED2D85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ED2D8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ED2D8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ED2D85">
        <w:rPr>
          <w:b/>
          <w:noProof/>
          <w:sz w:val="24"/>
        </w:rPr>
        <w:t>2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0AD6D8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2D85">
        <w:rPr>
          <w:rFonts w:ascii="Arial" w:hAnsi="Arial"/>
          <w:b/>
          <w:lang w:val="en-US"/>
        </w:rPr>
        <w:t>BSI Germany</w:t>
      </w:r>
    </w:p>
    <w:p w14:paraId="0AD6D86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7868">
        <w:rPr>
          <w:rFonts w:ascii="Arial" w:hAnsi="Arial" w:cs="Arial"/>
          <w:b/>
        </w:rPr>
        <w:t xml:space="preserve">Discussion paper on </w:t>
      </w:r>
      <w:r w:rsidR="002F54EA">
        <w:rPr>
          <w:rFonts w:ascii="Arial" w:hAnsi="Arial" w:cs="Arial"/>
          <w:b/>
        </w:rPr>
        <w:t>improvements</w:t>
      </w:r>
      <w:r w:rsidR="00ED2D85">
        <w:rPr>
          <w:rFonts w:ascii="Arial" w:hAnsi="Arial" w:cs="Arial"/>
          <w:b/>
        </w:rPr>
        <w:t xml:space="preserve"> of TS33.117</w:t>
      </w:r>
    </w:p>
    <w:p w14:paraId="0AD6D8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17868">
        <w:rPr>
          <w:rFonts w:ascii="Arial" w:hAnsi="Arial"/>
          <w:b/>
          <w:lang w:eastAsia="zh-CN"/>
        </w:rPr>
        <w:t>Approval</w:t>
      </w:r>
    </w:p>
    <w:p w14:paraId="0AD6D869" w14:textId="060414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1831">
        <w:rPr>
          <w:rFonts w:ascii="Arial" w:hAnsi="Arial"/>
          <w:b/>
          <w:lang w:eastAsia="zh-CN"/>
        </w:rPr>
        <w:t>All topics (Rel 15,16,17,18)</w:t>
      </w:r>
      <w:bookmarkStart w:id="0" w:name="_GoBack"/>
      <w:bookmarkEnd w:id="0"/>
    </w:p>
    <w:p w14:paraId="0AD6D86A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0AD6D86B" w14:textId="77777777" w:rsidR="00C022E3" w:rsidRDefault="00ED2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disuccsion paper intends to </w:t>
      </w:r>
      <w:r w:rsidR="00E27EF1">
        <w:rPr>
          <w:b/>
          <w:i/>
        </w:rPr>
        <w:t xml:space="preserve">propose / motivate the revision of </w:t>
      </w:r>
      <w:r>
        <w:rPr>
          <w:b/>
          <w:i/>
        </w:rPr>
        <w:t>test cases in TS 33.117</w:t>
      </w:r>
      <w:r w:rsidR="00C022E3">
        <w:rPr>
          <w:b/>
          <w:i/>
        </w:rPr>
        <w:t>.</w:t>
      </w:r>
    </w:p>
    <w:p w14:paraId="0AD6D86C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0AD6D86D" w14:textId="77777777" w:rsidR="00C022E3" w:rsidRPr="00971D58" w:rsidRDefault="00C022E3">
      <w:pPr>
        <w:pStyle w:val="Reference"/>
        <w:rPr>
          <w:color w:val="000000"/>
          <w:lang w:val="en-US"/>
        </w:rPr>
      </w:pPr>
      <w:r w:rsidRPr="00971D58">
        <w:rPr>
          <w:color w:val="000000"/>
          <w:lang w:val="en-US"/>
        </w:rPr>
        <w:t>[1]</w:t>
      </w:r>
      <w:r w:rsidRPr="00971D58">
        <w:rPr>
          <w:color w:val="000000"/>
          <w:lang w:val="en-US"/>
        </w:rPr>
        <w:tab/>
        <w:t xml:space="preserve">3GPP </w:t>
      </w:r>
      <w:r w:rsidR="00570F0E" w:rsidRPr="00971D58">
        <w:rPr>
          <w:color w:val="000000"/>
          <w:lang w:val="en-US"/>
        </w:rPr>
        <w:t>T</w:t>
      </w:r>
      <w:r w:rsidR="00ED2D85" w:rsidRPr="00971D58">
        <w:rPr>
          <w:color w:val="000000"/>
          <w:lang w:val="en-US"/>
        </w:rPr>
        <w:t>S</w:t>
      </w:r>
      <w:r w:rsidRPr="00971D58">
        <w:rPr>
          <w:color w:val="000000"/>
          <w:lang w:val="en-US"/>
        </w:rPr>
        <w:t xml:space="preserve"> </w:t>
      </w:r>
      <w:r w:rsidR="00ED2D85" w:rsidRPr="00971D58">
        <w:rPr>
          <w:color w:val="000000"/>
          <w:lang w:val="en-US"/>
        </w:rPr>
        <w:t>33.117</w:t>
      </w:r>
      <w:r w:rsidR="00D838A2" w:rsidRPr="00971D58">
        <w:rPr>
          <w:color w:val="000000"/>
          <w:lang w:val="en-US"/>
        </w:rPr>
        <w:t xml:space="preserve">: </w:t>
      </w:r>
      <w:r w:rsidR="00971D58">
        <w:rPr>
          <w:color w:val="000000"/>
          <w:lang w:val="en-US"/>
        </w:rPr>
        <w:t>“</w:t>
      </w:r>
      <w:r w:rsidR="00971D58" w:rsidRPr="00C83B74">
        <w:rPr>
          <w:color w:val="000000"/>
          <w:lang w:val="en-US"/>
        </w:rPr>
        <w:t>Technical Specification Group Services and System Aspects</w:t>
      </w:r>
      <w:r w:rsidR="00971D58">
        <w:rPr>
          <w:color w:val="000000"/>
          <w:lang w:val="en-US"/>
        </w:rPr>
        <w:t xml:space="preserve">, </w:t>
      </w:r>
      <w:r w:rsidR="00971D58" w:rsidRPr="00C83B74">
        <w:rPr>
          <w:color w:val="000000"/>
          <w:lang w:val="en-US"/>
        </w:rPr>
        <w:t>Catalogue of general security assurance requirements</w:t>
      </w:r>
      <w:r w:rsidR="00961FC8">
        <w:rPr>
          <w:color w:val="000000"/>
          <w:lang w:val="en-US"/>
        </w:rPr>
        <w:t>”</w:t>
      </w:r>
    </w:p>
    <w:p w14:paraId="0AD6D86E" w14:textId="77777777" w:rsidR="00D838A2" w:rsidRDefault="00570F0E">
      <w:pPr>
        <w:pStyle w:val="Reference"/>
        <w:rPr>
          <w:color w:val="000000"/>
          <w:lang w:val="en-US"/>
        </w:rPr>
      </w:pPr>
      <w:r w:rsidRPr="00B01D3B">
        <w:rPr>
          <w:color w:val="000000"/>
          <w:lang w:val="en-US"/>
        </w:rPr>
        <w:t>[</w:t>
      </w:r>
      <w:r w:rsidR="003D2BCD">
        <w:rPr>
          <w:color w:val="000000"/>
          <w:lang w:val="en-US"/>
        </w:rPr>
        <w:t>2</w:t>
      </w:r>
      <w:r w:rsidRPr="00B01D3B">
        <w:rPr>
          <w:color w:val="000000"/>
          <w:lang w:val="en-US"/>
        </w:rPr>
        <w:t>]</w:t>
      </w:r>
      <w:r w:rsidRPr="00B01D3B">
        <w:rPr>
          <w:color w:val="000000"/>
          <w:lang w:val="en-US"/>
        </w:rPr>
        <w:tab/>
      </w:r>
      <w:r w:rsidR="00D838A2" w:rsidRPr="00D838A2">
        <w:rPr>
          <w:color w:val="000000"/>
          <w:lang w:val="en-US"/>
        </w:rPr>
        <w:t>Certification according to NESAS CCS-GI</w:t>
      </w:r>
      <w:r w:rsidR="00D838A2">
        <w:rPr>
          <w:color w:val="000000"/>
          <w:lang w:val="en-US"/>
        </w:rPr>
        <w:t xml:space="preserve">, see </w:t>
      </w:r>
      <w:hyperlink r:id="rId11" w:history="1">
        <w:r w:rsidR="00D838A2">
          <w:rPr>
            <w:rStyle w:val="Hyperlink"/>
          </w:rPr>
          <w:t>BSI - Zertifizierung nach NESAS CCS-GI (bund.de)</w:t>
        </w:r>
      </w:hyperlink>
      <w:r w:rsidR="003D2BCD">
        <w:t xml:space="preserve"> (</w:t>
      </w:r>
      <w:r w:rsidR="00961FC8">
        <w:t>G</w:t>
      </w:r>
      <w:r w:rsidR="003D2BCD">
        <w:t>erman only)</w:t>
      </w:r>
    </w:p>
    <w:p w14:paraId="0AD6D86F" w14:textId="77777777" w:rsidR="00C022E3" w:rsidRPr="00971D58" w:rsidRDefault="00C022E3">
      <w:pPr>
        <w:pStyle w:val="berschrift1"/>
        <w:rPr>
          <w:lang w:val="en-US"/>
        </w:rPr>
      </w:pPr>
      <w:r w:rsidRPr="00971D58">
        <w:rPr>
          <w:lang w:val="en-US"/>
        </w:rPr>
        <w:t>3</w:t>
      </w:r>
      <w:r w:rsidRPr="00971D58">
        <w:rPr>
          <w:lang w:val="en-US"/>
        </w:rPr>
        <w:tab/>
        <w:t>Rationale</w:t>
      </w:r>
    </w:p>
    <w:p w14:paraId="0AD6D870" w14:textId="77777777" w:rsidR="00D1174A" w:rsidRDefault="00510D64">
      <w:r>
        <w:t>3GPP TS</w:t>
      </w:r>
      <w:r w:rsidR="004305BF">
        <w:t xml:space="preserve"> </w:t>
      </w:r>
      <w:r>
        <w:t xml:space="preserve">33.117 [1] describes the security requirements of </w:t>
      </w:r>
      <w:r w:rsidR="00E52FAB">
        <w:t>network product classes</w:t>
      </w:r>
      <w:r>
        <w:t xml:space="preserve"> along with </w:t>
      </w:r>
      <w:r w:rsidR="00896D5F">
        <w:t>applicable</w:t>
      </w:r>
      <w:r>
        <w:t xml:space="preserve"> test cases. </w:t>
      </w:r>
    </w:p>
    <w:p w14:paraId="0AD6D871" w14:textId="1E169582" w:rsidR="002A1ED9" w:rsidRDefault="00D1174A">
      <w:r>
        <w:t xml:space="preserve">As a </w:t>
      </w:r>
      <w:r w:rsidR="001125A6">
        <w:t>result</w:t>
      </w:r>
      <w:r>
        <w:t xml:space="preserve"> </w:t>
      </w:r>
      <w:r w:rsidR="00D838A2">
        <w:t xml:space="preserve">of the change in </w:t>
      </w:r>
      <w:r w:rsidR="00D838A2">
        <w:rPr>
          <w:lang w:eastAsia="zh-CN"/>
        </w:rPr>
        <w:t>national legislation</w:t>
      </w:r>
      <w:r w:rsidR="003D2BCD">
        <w:rPr>
          <w:lang w:eastAsia="zh-CN"/>
        </w:rPr>
        <w:t xml:space="preserve"> in Germany, </w:t>
      </w:r>
      <w:r w:rsidR="00E75C09">
        <w:rPr>
          <w:lang w:eastAsia="zh-CN"/>
        </w:rPr>
        <w:t xml:space="preserve">the </w:t>
      </w:r>
      <w:r w:rsidR="003D2BCD" w:rsidRPr="003D2BCD">
        <w:t>German Federal Office for Information Security (BSI) has developed a national certification scheme for product certification based on the GSMA-NESAS. It is called NESAS Cybersecurity Certification Scheme - German Implementation (NESAS CCS-GI). This national certification scheme for 5G mobile equipment allows manufacturers to demonstrate compliance with required security features through an IT security certificate</w:t>
      </w:r>
      <w:r w:rsidR="003D2BCD">
        <w:t xml:space="preserve">. </w:t>
      </w:r>
    </w:p>
    <w:p w14:paraId="0AD6D872" w14:textId="028C18BA" w:rsidR="00443299" w:rsidRDefault="00443299">
      <w:r>
        <w:t xml:space="preserve">NESAS CCS-GI incorporates independent </w:t>
      </w:r>
      <w:r w:rsidR="00B47E84">
        <w:t>security test laboratories</w:t>
      </w:r>
      <w:r>
        <w:t>. Therefore</w:t>
      </w:r>
      <w:r w:rsidR="00307A1A">
        <w:t>,</w:t>
      </w:r>
      <w:r>
        <w:t xml:space="preserve"> comparability and reproducibility of the SCAS </w:t>
      </w:r>
      <w:r w:rsidR="003D3C60">
        <w:t>t</w:t>
      </w:r>
      <w:r>
        <w:t>est</w:t>
      </w:r>
      <w:r w:rsidR="00A263B9">
        <w:t>s</w:t>
      </w:r>
      <w:r>
        <w:t xml:space="preserve"> are important element</w:t>
      </w:r>
      <w:r w:rsidR="003D3C60">
        <w:t>s</w:t>
      </w:r>
      <w:r>
        <w:t xml:space="preserve"> within the sc</w:t>
      </w:r>
      <w:r w:rsidR="00B47E84">
        <w:t>heme (see also [2]).</w:t>
      </w:r>
    </w:p>
    <w:p w14:paraId="0AD6D873" w14:textId="46D39EF2" w:rsidR="00B47E84" w:rsidRDefault="003D2BCD">
      <w:r w:rsidRPr="003D2BCD">
        <w:t xml:space="preserve">The NESAS CCS-GI national certification scheme has been piloted and tested in collaboration with selected test </w:t>
      </w:r>
      <w:r w:rsidR="00B47E84">
        <w:t>laboratories</w:t>
      </w:r>
      <w:r w:rsidR="00B47E84" w:rsidRPr="003D2BCD">
        <w:t xml:space="preserve"> </w:t>
      </w:r>
      <w:r w:rsidRPr="003D2BCD">
        <w:t>and manufacturers. During this time</w:t>
      </w:r>
      <w:r w:rsidR="00A263B9">
        <w:t xml:space="preserve"> frame</w:t>
      </w:r>
      <w:r w:rsidR="00445302">
        <w:t>, the majority of the defin</w:t>
      </w:r>
      <w:r w:rsidR="003D3C60">
        <w:t>e</w:t>
      </w:r>
      <w:r w:rsidR="00445302">
        <w:t xml:space="preserve">d SCAS </w:t>
      </w:r>
      <w:r w:rsidR="003D3C60">
        <w:t>t</w:t>
      </w:r>
      <w:r w:rsidR="00445302">
        <w:t xml:space="preserve">est </w:t>
      </w:r>
      <w:r w:rsidR="003D3C60">
        <w:t>s</w:t>
      </w:r>
      <w:r w:rsidR="00445302">
        <w:t>pecification</w:t>
      </w:r>
      <w:r w:rsidR="00AA2E76">
        <w:t>s</w:t>
      </w:r>
      <w:r w:rsidR="00445302">
        <w:t xml:space="preserve"> have been examined. When appropriate, the BSI has specified some amendments, clarifications</w:t>
      </w:r>
      <w:r w:rsidR="004157EC">
        <w:t>,</w:t>
      </w:r>
      <w:r w:rsidR="00445302">
        <w:t xml:space="preserve"> and corrections </w:t>
      </w:r>
      <w:r w:rsidR="00B47E84">
        <w:t xml:space="preserve">of the SCAS </w:t>
      </w:r>
      <w:r w:rsidR="00957E88">
        <w:t>t</w:t>
      </w:r>
      <w:r w:rsidR="00B47E84">
        <w:t xml:space="preserve">est </w:t>
      </w:r>
      <w:r w:rsidR="00957E88">
        <w:t>s</w:t>
      </w:r>
      <w:r w:rsidR="00B47E84">
        <w:t>pecifactions, which are now mandatory f</w:t>
      </w:r>
      <w:r w:rsidR="004157EC">
        <w:t>o</w:t>
      </w:r>
      <w:r w:rsidR="00B47E84">
        <w:t>r NESAS CCS-GI.</w:t>
      </w:r>
    </w:p>
    <w:p w14:paraId="0AD6D874" w14:textId="77777777" w:rsidR="00B47E84" w:rsidRDefault="00B47E84" w:rsidP="00B47E84">
      <w:pPr>
        <w:rPr>
          <w:lang w:eastAsia="zh-CN"/>
        </w:rPr>
      </w:pPr>
      <w:r w:rsidRPr="002A1ED9">
        <w:t xml:space="preserve">During the development and testing of the NESAS CCS-GI, </w:t>
      </w:r>
      <w:r>
        <w:t xml:space="preserve">also </w:t>
      </w:r>
      <w:r w:rsidRPr="002A1ED9">
        <w:t>po</w:t>
      </w:r>
      <w:r>
        <w:t>tential</w:t>
      </w:r>
      <w:r w:rsidRPr="002A1ED9">
        <w:t xml:space="preserve"> improvements to 3GPP TS 33.117 [1] were identified, particularly with regard to the test cases contained therein.</w:t>
      </w:r>
    </w:p>
    <w:p w14:paraId="0AD6D875" w14:textId="77777777" w:rsidR="0039705C" w:rsidRDefault="00C022E3" w:rsidP="0039705C">
      <w:pPr>
        <w:pStyle w:val="berschrift1"/>
      </w:pPr>
      <w:r>
        <w:t>4</w:t>
      </w:r>
      <w:r>
        <w:tab/>
        <w:t>Detailed proposal</w:t>
      </w:r>
    </w:p>
    <w:p w14:paraId="0AD6D876" w14:textId="2907D9AD" w:rsidR="00820B5D" w:rsidRDefault="00B47E84" w:rsidP="001125A6">
      <w:r>
        <w:t>The BS</w:t>
      </w:r>
      <w:r w:rsidR="00E27EF1">
        <w:t>I</w:t>
      </w:r>
      <w:r>
        <w:t xml:space="preserve"> intends to feed back its findings concerning the SCAS </w:t>
      </w:r>
      <w:r w:rsidR="00E95F88">
        <w:t>t</w:t>
      </w:r>
      <w:r>
        <w:t xml:space="preserve">est </w:t>
      </w:r>
      <w:r w:rsidR="00E95F88">
        <w:t xml:space="preserve">specifications </w:t>
      </w:r>
      <w:r w:rsidR="00A33555">
        <w:t xml:space="preserve">and would also like to </w:t>
      </w:r>
      <w:r w:rsidR="00E27EF1">
        <w:t xml:space="preserve">propose </w:t>
      </w:r>
      <w:r w:rsidR="00A33555">
        <w:t xml:space="preserve">a few </w:t>
      </w:r>
      <w:r w:rsidR="00E27EF1">
        <w:t>enhance</w:t>
      </w:r>
      <w:r w:rsidR="00A33555">
        <w:t xml:space="preserve">ments of </w:t>
      </w:r>
      <w:r w:rsidR="00820B5D" w:rsidRPr="00820B5D">
        <w:t>existing test cases of 3GPP TS 33.117 [1]</w:t>
      </w:r>
      <w:r w:rsidR="00A33555">
        <w:t xml:space="preserve"> in the near future</w:t>
      </w:r>
      <w:r w:rsidR="00820B5D" w:rsidRPr="00820B5D">
        <w:t xml:space="preserve">, especially, but not exclusively, with regard to the following </w:t>
      </w:r>
      <w:r w:rsidR="007D5C66">
        <w:t xml:space="preserve">(general) </w:t>
      </w:r>
      <w:r w:rsidR="00820B5D" w:rsidRPr="00820B5D">
        <w:t>aspects:</w:t>
      </w:r>
    </w:p>
    <w:p w14:paraId="0AD6D877" w14:textId="77777777" w:rsidR="00517E7B" w:rsidRPr="00E27EF1" w:rsidRDefault="00A33555" w:rsidP="00BF08F5">
      <w:pPr>
        <w:pStyle w:val="Aufzhlungszeichen"/>
        <w:numPr>
          <w:ilvl w:val="0"/>
          <w:numId w:val="30"/>
        </w:numPr>
      </w:pPr>
      <w:r>
        <w:t>T</w:t>
      </w:r>
      <w:r w:rsidR="00517E7B" w:rsidRPr="00E27EF1">
        <w:t xml:space="preserve">est case-specific findings </w:t>
      </w:r>
    </w:p>
    <w:p w14:paraId="0AD6D878" w14:textId="77777777" w:rsidR="00DD2684" w:rsidRDefault="00351438" w:rsidP="00BF08F5">
      <w:pPr>
        <w:pStyle w:val="Aufzhlungszeichen"/>
        <w:numPr>
          <w:ilvl w:val="0"/>
          <w:numId w:val="30"/>
        </w:numPr>
      </w:pPr>
      <w:r>
        <w:t xml:space="preserve">Additions to the required </w:t>
      </w:r>
      <w:r w:rsidR="0094195C" w:rsidRPr="00E27EF1">
        <w:t>evidence documentatio</w:t>
      </w:r>
      <w:r>
        <w:t>n</w:t>
      </w:r>
    </w:p>
    <w:p w14:paraId="0AD6D879" w14:textId="77777777" w:rsidR="00F82FF2" w:rsidRPr="00E27EF1" w:rsidRDefault="00C72568" w:rsidP="00BF08F5">
      <w:pPr>
        <w:pStyle w:val="Aufzhlungszeichen"/>
        <w:numPr>
          <w:ilvl w:val="0"/>
          <w:numId w:val="30"/>
        </w:numPr>
      </w:pPr>
      <w:r>
        <w:t xml:space="preserve">Addition of </w:t>
      </w:r>
      <w:r w:rsidR="00D63E72">
        <w:t>detail</w:t>
      </w:r>
      <w:r>
        <w:t>s to the test steps</w:t>
      </w:r>
      <w:r w:rsidR="00D63E72">
        <w:t xml:space="preserve"> </w:t>
      </w:r>
      <w:r w:rsidR="0094195C" w:rsidRPr="00E27EF1">
        <w:t xml:space="preserve">to </w:t>
      </w:r>
      <w:r>
        <w:t>enhance comparability</w:t>
      </w:r>
      <w:r w:rsidRPr="00E27EF1">
        <w:t xml:space="preserve"> </w:t>
      </w:r>
    </w:p>
    <w:p w14:paraId="0AD6D87A" w14:textId="77777777" w:rsidR="00BE36BD" w:rsidRPr="00E27EF1" w:rsidRDefault="00C72568" w:rsidP="00BF08F5">
      <w:pPr>
        <w:pStyle w:val="Aufzhlungszeichen"/>
        <w:numPr>
          <w:ilvl w:val="0"/>
          <w:numId w:val="30"/>
        </w:numPr>
      </w:pPr>
      <w:r>
        <w:t>Ensure coverage of all requirmen</w:t>
      </w:r>
      <w:r w:rsidR="001F52B2">
        <w:t>ts and the intended purpose</w:t>
      </w:r>
    </w:p>
    <w:sectPr w:rsidR="00BE36BD" w:rsidRPr="00E27E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24F971" w16cid:durableId="26A095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944B1" w14:textId="77777777" w:rsidR="00925DB9" w:rsidRDefault="00925DB9">
      <w:r>
        <w:separator/>
      </w:r>
    </w:p>
  </w:endnote>
  <w:endnote w:type="continuationSeparator" w:id="0">
    <w:p w14:paraId="3E3D6B2D" w14:textId="77777777" w:rsidR="00925DB9" w:rsidRDefault="00925DB9">
      <w:r>
        <w:continuationSeparator/>
      </w:r>
    </w:p>
  </w:endnote>
  <w:endnote w:type="continuationNotice" w:id="1">
    <w:p w14:paraId="148981A9" w14:textId="77777777" w:rsidR="004F242B" w:rsidRDefault="004F24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1B2EE" w14:textId="77777777" w:rsidR="00925DB9" w:rsidRDefault="00925DB9">
      <w:r>
        <w:separator/>
      </w:r>
    </w:p>
  </w:footnote>
  <w:footnote w:type="continuationSeparator" w:id="0">
    <w:p w14:paraId="75E315C8" w14:textId="77777777" w:rsidR="00925DB9" w:rsidRDefault="00925DB9">
      <w:r>
        <w:continuationSeparator/>
      </w:r>
    </w:p>
  </w:footnote>
  <w:footnote w:type="continuationNotice" w:id="1">
    <w:p w14:paraId="5F297948" w14:textId="77777777" w:rsidR="004F242B" w:rsidRDefault="004F24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0801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8A87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264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701FE1"/>
    <w:multiLevelType w:val="hybridMultilevel"/>
    <w:tmpl w:val="57CA76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43DE0"/>
    <w:multiLevelType w:val="hybridMultilevel"/>
    <w:tmpl w:val="1F0C7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964D53"/>
    <w:multiLevelType w:val="hybridMultilevel"/>
    <w:tmpl w:val="5FEECC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0F0154DE"/>
    <w:multiLevelType w:val="hybridMultilevel"/>
    <w:tmpl w:val="FC804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E024C45"/>
    <w:multiLevelType w:val="hybridMultilevel"/>
    <w:tmpl w:val="5F8AA4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6CB18F8"/>
    <w:multiLevelType w:val="hybridMultilevel"/>
    <w:tmpl w:val="1F4291FA"/>
    <w:lvl w:ilvl="0" w:tplc="0407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9D1333"/>
    <w:multiLevelType w:val="hybridMultilevel"/>
    <w:tmpl w:val="6476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1"/>
  </w:num>
  <w:num w:numId="5">
    <w:abstractNumId w:val="20"/>
  </w:num>
  <w:num w:numId="6">
    <w:abstractNumId w:val="11"/>
  </w:num>
  <w:num w:numId="7">
    <w:abstractNumId w:val="12"/>
  </w:num>
  <w:num w:numId="8">
    <w:abstractNumId w:val="27"/>
  </w:num>
  <w:num w:numId="9">
    <w:abstractNumId w:val="25"/>
  </w:num>
  <w:num w:numId="10">
    <w:abstractNumId w:val="26"/>
  </w:num>
  <w:num w:numId="11">
    <w:abstractNumId w:val="18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16"/>
  </w:num>
  <w:num w:numId="22">
    <w:abstractNumId w:val="15"/>
  </w:num>
  <w:num w:numId="23">
    <w:abstractNumId w:val="24"/>
  </w:num>
  <w:num w:numId="24">
    <w:abstractNumId w:val="22"/>
  </w:num>
  <w:num w:numId="25">
    <w:abstractNumId w:val="2"/>
  </w:num>
  <w:num w:numId="26">
    <w:abstractNumId w:val="1"/>
  </w:num>
  <w:num w:numId="27">
    <w:abstractNumId w:val="0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07C2"/>
    <w:rsid w:val="0007405C"/>
    <w:rsid w:val="00074722"/>
    <w:rsid w:val="000819D8"/>
    <w:rsid w:val="000934A6"/>
    <w:rsid w:val="000A2C6C"/>
    <w:rsid w:val="000A4660"/>
    <w:rsid w:val="000A795E"/>
    <w:rsid w:val="000C7966"/>
    <w:rsid w:val="000D1B5B"/>
    <w:rsid w:val="0010401F"/>
    <w:rsid w:val="001125A6"/>
    <w:rsid w:val="001200F4"/>
    <w:rsid w:val="001245D0"/>
    <w:rsid w:val="00146CDA"/>
    <w:rsid w:val="00173FA3"/>
    <w:rsid w:val="00184B6F"/>
    <w:rsid w:val="00184C96"/>
    <w:rsid w:val="001861E5"/>
    <w:rsid w:val="0019277E"/>
    <w:rsid w:val="001960CC"/>
    <w:rsid w:val="001B1652"/>
    <w:rsid w:val="001B5FED"/>
    <w:rsid w:val="001C31E5"/>
    <w:rsid w:val="001C3EC8"/>
    <w:rsid w:val="001D2BD4"/>
    <w:rsid w:val="001D6911"/>
    <w:rsid w:val="001F43E0"/>
    <w:rsid w:val="001F52B2"/>
    <w:rsid w:val="001F57B6"/>
    <w:rsid w:val="00201947"/>
    <w:rsid w:val="0020395B"/>
    <w:rsid w:val="002062C0"/>
    <w:rsid w:val="002129CB"/>
    <w:rsid w:val="002133AC"/>
    <w:rsid w:val="00215130"/>
    <w:rsid w:val="00230002"/>
    <w:rsid w:val="00231AA9"/>
    <w:rsid w:val="00244C9A"/>
    <w:rsid w:val="00244FE1"/>
    <w:rsid w:val="00275077"/>
    <w:rsid w:val="002A1857"/>
    <w:rsid w:val="002A1ED9"/>
    <w:rsid w:val="002B1D57"/>
    <w:rsid w:val="002B2204"/>
    <w:rsid w:val="002D3DC2"/>
    <w:rsid w:val="002E12C0"/>
    <w:rsid w:val="002E7F08"/>
    <w:rsid w:val="002F54EA"/>
    <w:rsid w:val="00305E05"/>
    <w:rsid w:val="0030628A"/>
    <w:rsid w:val="00307A1A"/>
    <w:rsid w:val="003231BB"/>
    <w:rsid w:val="0035122B"/>
    <w:rsid w:val="00351438"/>
    <w:rsid w:val="003530B4"/>
    <w:rsid w:val="00353451"/>
    <w:rsid w:val="0035427F"/>
    <w:rsid w:val="003552CB"/>
    <w:rsid w:val="00371032"/>
    <w:rsid w:val="00371B44"/>
    <w:rsid w:val="00391FC9"/>
    <w:rsid w:val="00395BE6"/>
    <w:rsid w:val="00396C65"/>
    <w:rsid w:val="0039705C"/>
    <w:rsid w:val="003A288A"/>
    <w:rsid w:val="003B5E6C"/>
    <w:rsid w:val="003C122B"/>
    <w:rsid w:val="003C3382"/>
    <w:rsid w:val="003C5A97"/>
    <w:rsid w:val="003C69F3"/>
    <w:rsid w:val="003D2BCD"/>
    <w:rsid w:val="003D3C60"/>
    <w:rsid w:val="003F52B2"/>
    <w:rsid w:val="003F7917"/>
    <w:rsid w:val="004157EC"/>
    <w:rsid w:val="0042306F"/>
    <w:rsid w:val="00430391"/>
    <w:rsid w:val="004305BF"/>
    <w:rsid w:val="004307B6"/>
    <w:rsid w:val="004377BB"/>
    <w:rsid w:val="00440414"/>
    <w:rsid w:val="004424A8"/>
    <w:rsid w:val="00443299"/>
    <w:rsid w:val="00445302"/>
    <w:rsid w:val="0045093D"/>
    <w:rsid w:val="0045777E"/>
    <w:rsid w:val="004633AE"/>
    <w:rsid w:val="004713DD"/>
    <w:rsid w:val="00485F1B"/>
    <w:rsid w:val="004946BE"/>
    <w:rsid w:val="004A2094"/>
    <w:rsid w:val="004A55DC"/>
    <w:rsid w:val="004B34E5"/>
    <w:rsid w:val="004C1CB7"/>
    <w:rsid w:val="004C31D2"/>
    <w:rsid w:val="004D1B73"/>
    <w:rsid w:val="004D55C2"/>
    <w:rsid w:val="004E1C32"/>
    <w:rsid w:val="004F242B"/>
    <w:rsid w:val="005047E3"/>
    <w:rsid w:val="00507CBD"/>
    <w:rsid w:val="00510D64"/>
    <w:rsid w:val="00517E7B"/>
    <w:rsid w:val="00521131"/>
    <w:rsid w:val="00533816"/>
    <w:rsid w:val="005410F6"/>
    <w:rsid w:val="00547D54"/>
    <w:rsid w:val="00570F0E"/>
    <w:rsid w:val="00571354"/>
    <w:rsid w:val="005729C4"/>
    <w:rsid w:val="0059227B"/>
    <w:rsid w:val="005A581F"/>
    <w:rsid w:val="005B0966"/>
    <w:rsid w:val="005B3235"/>
    <w:rsid w:val="005B795D"/>
    <w:rsid w:val="005D5C13"/>
    <w:rsid w:val="005D638F"/>
    <w:rsid w:val="005E5890"/>
    <w:rsid w:val="005F0216"/>
    <w:rsid w:val="005F3383"/>
    <w:rsid w:val="005F3A48"/>
    <w:rsid w:val="006062A9"/>
    <w:rsid w:val="00613820"/>
    <w:rsid w:val="00615D5B"/>
    <w:rsid w:val="00616753"/>
    <w:rsid w:val="00624DD4"/>
    <w:rsid w:val="00625137"/>
    <w:rsid w:val="00640CE8"/>
    <w:rsid w:val="00652248"/>
    <w:rsid w:val="00654DD1"/>
    <w:rsid w:val="00657B80"/>
    <w:rsid w:val="006608DE"/>
    <w:rsid w:val="00661CCE"/>
    <w:rsid w:val="00663B63"/>
    <w:rsid w:val="00673470"/>
    <w:rsid w:val="00673627"/>
    <w:rsid w:val="00675B3C"/>
    <w:rsid w:val="006871A4"/>
    <w:rsid w:val="006B1649"/>
    <w:rsid w:val="006D340A"/>
    <w:rsid w:val="006D70F4"/>
    <w:rsid w:val="006E5383"/>
    <w:rsid w:val="00700F0B"/>
    <w:rsid w:val="00760BB0"/>
    <w:rsid w:val="0076157A"/>
    <w:rsid w:val="007704A9"/>
    <w:rsid w:val="00772943"/>
    <w:rsid w:val="00783D39"/>
    <w:rsid w:val="007A507F"/>
    <w:rsid w:val="007C05E6"/>
    <w:rsid w:val="007C0A2D"/>
    <w:rsid w:val="007C27B0"/>
    <w:rsid w:val="007D5C66"/>
    <w:rsid w:val="007E5BFC"/>
    <w:rsid w:val="007F300B"/>
    <w:rsid w:val="0080087C"/>
    <w:rsid w:val="008014C3"/>
    <w:rsid w:val="00820B5D"/>
    <w:rsid w:val="00871AF0"/>
    <w:rsid w:val="00876B9A"/>
    <w:rsid w:val="00880EEF"/>
    <w:rsid w:val="008815D6"/>
    <w:rsid w:val="00896D5F"/>
    <w:rsid w:val="008B0248"/>
    <w:rsid w:val="008C681A"/>
    <w:rsid w:val="008F5F33"/>
    <w:rsid w:val="009024EB"/>
    <w:rsid w:val="00902B13"/>
    <w:rsid w:val="00925DB9"/>
    <w:rsid w:val="00926ABD"/>
    <w:rsid w:val="00931951"/>
    <w:rsid w:val="0094195C"/>
    <w:rsid w:val="009421AA"/>
    <w:rsid w:val="00946CA2"/>
    <w:rsid w:val="00947F4E"/>
    <w:rsid w:val="00957E88"/>
    <w:rsid w:val="00961FC8"/>
    <w:rsid w:val="00966D47"/>
    <w:rsid w:val="00970118"/>
    <w:rsid w:val="00971D58"/>
    <w:rsid w:val="00975E27"/>
    <w:rsid w:val="00980DB2"/>
    <w:rsid w:val="00997A5F"/>
    <w:rsid w:val="009A03F1"/>
    <w:rsid w:val="009B29D6"/>
    <w:rsid w:val="009C0DED"/>
    <w:rsid w:val="009D79CC"/>
    <w:rsid w:val="009E0489"/>
    <w:rsid w:val="009E2C53"/>
    <w:rsid w:val="00A161FD"/>
    <w:rsid w:val="00A263B9"/>
    <w:rsid w:val="00A33555"/>
    <w:rsid w:val="00A37D7F"/>
    <w:rsid w:val="00A44FC0"/>
    <w:rsid w:val="00A47AB9"/>
    <w:rsid w:val="00A527A6"/>
    <w:rsid w:val="00A84A94"/>
    <w:rsid w:val="00A9069C"/>
    <w:rsid w:val="00AA2E76"/>
    <w:rsid w:val="00AB33F5"/>
    <w:rsid w:val="00AB7C63"/>
    <w:rsid w:val="00AD1DAA"/>
    <w:rsid w:val="00AE162D"/>
    <w:rsid w:val="00AF1E23"/>
    <w:rsid w:val="00AF3033"/>
    <w:rsid w:val="00B01AFF"/>
    <w:rsid w:val="00B01D3B"/>
    <w:rsid w:val="00B05CC7"/>
    <w:rsid w:val="00B0713E"/>
    <w:rsid w:val="00B12A34"/>
    <w:rsid w:val="00B16627"/>
    <w:rsid w:val="00B27E39"/>
    <w:rsid w:val="00B3157C"/>
    <w:rsid w:val="00B350D8"/>
    <w:rsid w:val="00B47E84"/>
    <w:rsid w:val="00B76D8A"/>
    <w:rsid w:val="00B80A00"/>
    <w:rsid w:val="00B879F0"/>
    <w:rsid w:val="00BB7787"/>
    <w:rsid w:val="00BE36BD"/>
    <w:rsid w:val="00BE49F7"/>
    <w:rsid w:val="00BF08F5"/>
    <w:rsid w:val="00C022E3"/>
    <w:rsid w:val="00C0342D"/>
    <w:rsid w:val="00C05473"/>
    <w:rsid w:val="00C11831"/>
    <w:rsid w:val="00C12EE5"/>
    <w:rsid w:val="00C205DE"/>
    <w:rsid w:val="00C361E4"/>
    <w:rsid w:val="00C37682"/>
    <w:rsid w:val="00C41E66"/>
    <w:rsid w:val="00C46A3F"/>
    <w:rsid w:val="00C4712D"/>
    <w:rsid w:val="00C64680"/>
    <w:rsid w:val="00C72568"/>
    <w:rsid w:val="00C86B7D"/>
    <w:rsid w:val="00C925B4"/>
    <w:rsid w:val="00C94F55"/>
    <w:rsid w:val="00CA7D62"/>
    <w:rsid w:val="00CB07A8"/>
    <w:rsid w:val="00CD7221"/>
    <w:rsid w:val="00CE3B10"/>
    <w:rsid w:val="00CF1A34"/>
    <w:rsid w:val="00CF62CD"/>
    <w:rsid w:val="00D03275"/>
    <w:rsid w:val="00D1174A"/>
    <w:rsid w:val="00D437FF"/>
    <w:rsid w:val="00D465B1"/>
    <w:rsid w:val="00D5130C"/>
    <w:rsid w:val="00D55FDE"/>
    <w:rsid w:val="00D62265"/>
    <w:rsid w:val="00D63E72"/>
    <w:rsid w:val="00D6466E"/>
    <w:rsid w:val="00D7547F"/>
    <w:rsid w:val="00D766CA"/>
    <w:rsid w:val="00D838A2"/>
    <w:rsid w:val="00D8512E"/>
    <w:rsid w:val="00D87BF4"/>
    <w:rsid w:val="00D91EA7"/>
    <w:rsid w:val="00DA1E58"/>
    <w:rsid w:val="00DC4500"/>
    <w:rsid w:val="00DC4FB0"/>
    <w:rsid w:val="00DD2684"/>
    <w:rsid w:val="00DE4EF2"/>
    <w:rsid w:val="00DE4FDD"/>
    <w:rsid w:val="00DF2C0E"/>
    <w:rsid w:val="00DF5F73"/>
    <w:rsid w:val="00E06FFB"/>
    <w:rsid w:val="00E1013E"/>
    <w:rsid w:val="00E16DE0"/>
    <w:rsid w:val="00E27EF1"/>
    <w:rsid w:val="00E30155"/>
    <w:rsid w:val="00E52FAB"/>
    <w:rsid w:val="00E619E5"/>
    <w:rsid w:val="00E75C09"/>
    <w:rsid w:val="00E8798E"/>
    <w:rsid w:val="00E91FE1"/>
    <w:rsid w:val="00E935A2"/>
    <w:rsid w:val="00E95F88"/>
    <w:rsid w:val="00EB0636"/>
    <w:rsid w:val="00EC0136"/>
    <w:rsid w:val="00EC27FC"/>
    <w:rsid w:val="00ED2D85"/>
    <w:rsid w:val="00ED4954"/>
    <w:rsid w:val="00EE0943"/>
    <w:rsid w:val="00EE2C30"/>
    <w:rsid w:val="00EE33A2"/>
    <w:rsid w:val="00EE6C33"/>
    <w:rsid w:val="00F06C09"/>
    <w:rsid w:val="00F17868"/>
    <w:rsid w:val="00F23F65"/>
    <w:rsid w:val="00F400F9"/>
    <w:rsid w:val="00F5397A"/>
    <w:rsid w:val="00F54713"/>
    <w:rsid w:val="00F67A1C"/>
    <w:rsid w:val="00F7215C"/>
    <w:rsid w:val="00F7362B"/>
    <w:rsid w:val="00F73D69"/>
    <w:rsid w:val="00F82C5B"/>
    <w:rsid w:val="00F82FF2"/>
    <w:rsid w:val="00F97364"/>
    <w:rsid w:val="00FC582B"/>
    <w:rsid w:val="00FC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D6D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6466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paragraph" w:styleId="StandardWeb">
    <w:name w:val="Normal (Web)"/>
    <w:basedOn w:val="Standard"/>
    <w:uiPriority w:val="99"/>
    <w:unhideWhenUsed/>
    <w:rsid w:val="000A795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TFChar">
    <w:name w:val="TF Char"/>
    <w:link w:val="TF"/>
    <w:rsid w:val="009B29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E162D"/>
    <w:rPr>
      <w:rFonts w:ascii="Times New Roman" w:hAnsi="Times New Roman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783D39"/>
    <w:rPr>
      <w:b/>
      <w:bCs/>
    </w:rPr>
  </w:style>
  <w:style w:type="character" w:customStyle="1" w:styleId="KommentartextZchn">
    <w:name w:val="Kommentartext Zchn"/>
    <w:link w:val="Kommentartext"/>
    <w:semiHidden/>
    <w:rsid w:val="00783D39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83D3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si.bund.de/DE/Themen/Unternehmen-und-Organisationen/Standards-und-Zertifizierung/Zertifizierung-und-Anerkennung/Zertifizierung-von-Produkten/Zertifizierung-nach-NESAS/NESAS-CCS-GI_node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412DD642C814B96DDB3297683CA81" ma:contentTypeVersion="14" ma:contentTypeDescription="Ein neues Dokument erstellen." ma:contentTypeScope="" ma:versionID="3d49f915e5b1bb75227071d199513850">
  <xsd:schema xmlns:xsd="http://www.w3.org/2001/XMLSchema" xmlns:xs="http://www.w3.org/2001/XMLSchema" xmlns:p="http://schemas.microsoft.com/office/2006/metadata/properties" xmlns:ns2="9b92cef2-8df0-41ef-9899-2077961ec718" xmlns:ns3="0f67ac25-9d8b-4bf5-8cd6-89cc44331165" targetNamespace="http://schemas.microsoft.com/office/2006/metadata/properties" ma:root="true" ma:fieldsID="62b27daf45dba1ac76affe8ed71b0870" ns2:_="" ns3:_="">
    <xsd:import namespace="9b92cef2-8df0-41ef-9899-2077961ec718"/>
    <xsd:import namespace="0f67ac25-9d8b-4bf5-8cd6-89cc44331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2cef2-8df0-41ef-9899-2077961e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27c86157-2cfd-4af7-91d2-18e2668aa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7ac25-9d8b-4bf5-8cd6-89cc443311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4dee60e-526f-40a5-82e4-4084f71ebda3}" ma:internalName="TaxCatchAll" ma:showField="CatchAllData" ma:web="0f67ac25-9d8b-4bf5-8cd6-89cc44331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F4FF6-79C5-41A1-95E4-4DA7DC091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79D56-5E6A-4C9F-B3DB-E4F4EFE5AA7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E5FE844-9E7A-4073-AE73-3E116C578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92cef2-8df0-41ef-9899-2077961ec718"/>
    <ds:schemaRef ds:uri="0f67ac25-9d8b-4bf5-8cd6-89cc44331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458EB7-E9FD-4696-B977-88CAC3DB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Links>
    <vt:vector size="6" baseType="variant">
      <vt:variant>
        <vt:i4>3080270</vt:i4>
      </vt:variant>
      <vt:variant>
        <vt:i4>0</vt:i4>
      </vt:variant>
      <vt:variant>
        <vt:i4>0</vt:i4>
      </vt:variant>
      <vt:variant>
        <vt:i4>5</vt:i4>
      </vt:variant>
      <vt:variant>
        <vt:lpwstr>https://www.bsi.bund.de/DE/Themen/Unternehmen-und-Organisationen/Standards-und-Zertifizierung/Zertifizierung-und-Anerkennung/Zertifizierung-von-Produkten/Zertifizierung-nach-NESAS/NESAS-CCS-GI_node.html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2022-08-15T13:03:00Z</dcterms:created>
  <dcterms:modified xsi:type="dcterms:W3CDTF">2022-08-15T13:56:00Z</dcterms:modified>
</cp:coreProperties>
</file>